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5" w:rsidRPr="005C3DB5" w:rsidRDefault="005C3DB5" w:rsidP="005C3DB5">
      <w:pPr>
        <w:widowControl/>
        <w:ind w:firstLineChars="250" w:firstLine="700"/>
        <w:rPr>
          <w:rFonts w:eastAsia="黑体"/>
          <w:kern w:val="0"/>
          <w:sz w:val="32"/>
          <w:szCs w:val="32"/>
        </w:rPr>
      </w:pPr>
      <w:r>
        <w:rPr>
          <w:rFonts w:ascii="Arial" w:hAnsi="Arial" w:cs="Arial" w:hint="eastAsia"/>
          <w:kern w:val="0"/>
          <w:sz w:val="28"/>
          <w:szCs w:val="28"/>
        </w:rPr>
        <w:t xml:space="preserve">  </w:t>
      </w:r>
      <w:r w:rsidRPr="005C3DB5">
        <w:rPr>
          <w:rFonts w:eastAsia="黑体"/>
          <w:kern w:val="0"/>
          <w:sz w:val="32"/>
          <w:szCs w:val="32"/>
        </w:rPr>
        <w:t xml:space="preserve">   2018</w:t>
      </w:r>
      <w:r w:rsidRPr="005C3DB5">
        <w:rPr>
          <w:rFonts w:eastAsia="黑体" w:hAnsi="黑体"/>
          <w:kern w:val="0"/>
          <w:sz w:val="32"/>
          <w:szCs w:val="32"/>
        </w:rPr>
        <w:t>年东北财经大学博士研究生精品课程</w:t>
      </w:r>
    </w:p>
    <w:tbl>
      <w:tblPr>
        <w:tblW w:w="8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7"/>
        <w:gridCol w:w="3421"/>
        <w:gridCol w:w="1932"/>
      </w:tblGrid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C6D4E">
              <w:rPr>
                <w:rFonts w:ascii="Arial" w:hAnsi="Arial" w:cs="Arial"/>
                <w:b/>
                <w:bCs/>
                <w:kern w:val="0"/>
                <w:sz w:val="24"/>
              </w:rPr>
              <w:t>学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</w:t>
            </w:r>
            <w:r w:rsidRPr="005C6D4E">
              <w:rPr>
                <w:rFonts w:ascii="Arial" w:hAnsi="Arial" w:cs="Arial"/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C6D4E">
              <w:rPr>
                <w:rFonts w:ascii="Arial" w:hAnsi="Arial" w:cs="Arial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C6D4E">
              <w:rPr>
                <w:rFonts w:ascii="Arial" w:hAnsi="Arial" w:cs="Arial"/>
                <w:b/>
                <w:bCs/>
                <w:kern w:val="0"/>
                <w:sz w:val="24"/>
              </w:rPr>
              <w:t>课程负责人</w:t>
            </w:r>
          </w:p>
        </w:tc>
      </w:tr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经济</w:t>
            </w:r>
            <w:r w:rsidRPr="005C6D4E">
              <w:rPr>
                <w:rFonts w:ascii="Arial" w:hAnsi="Arial" w:cs="Arial" w:hint="eastAsia"/>
                <w:kern w:val="0"/>
                <w:sz w:val="24"/>
              </w:rPr>
              <w:t>学院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高级计量经济学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王维国</w:t>
            </w:r>
          </w:p>
        </w:tc>
      </w:tr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经济</w:t>
            </w:r>
            <w:r w:rsidRPr="005C6D4E">
              <w:rPr>
                <w:rFonts w:ascii="Arial" w:hAnsi="Arial" w:cs="Arial" w:hint="eastAsia"/>
                <w:kern w:val="0"/>
                <w:sz w:val="24"/>
              </w:rPr>
              <w:t>学院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高级微观经济学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谷宏伟</w:t>
            </w:r>
          </w:p>
        </w:tc>
      </w:tr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国际商务外语</w:t>
            </w:r>
            <w:r w:rsidRPr="005C6D4E">
              <w:rPr>
                <w:rFonts w:ascii="Arial" w:hAnsi="Arial" w:cs="Arial" w:hint="eastAsia"/>
                <w:kern w:val="0"/>
                <w:sz w:val="24"/>
              </w:rPr>
              <w:t>学院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博士生高级英语（写译）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车丽娟</w:t>
            </w:r>
          </w:p>
        </w:tc>
      </w:tr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国际商务外语</w:t>
            </w:r>
            <w:r w:rsidRPr="005C6D4E">
              <w:rPr>
                <w:rFonts w:ascii="Arial" w:hAnsi="Arial" w:cs="Arial" w:hint="eastAsia"/>
                <w:kern w:val="0"/>
                <w:sz w:val="24"/>
              </w:rPr>
              <w:t>学院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博士生日语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唐向红</w:t>
            </w:r>
          </w:p>
        </w:tc>
      </w:tr>
      <w:tr w:rsidR="005C3DB5" w:rsidRPr="005C6D4E" w:rsidTr="00716BCC">
        <w:trPr>
          <w:trHeight w:val="476"/>
          <w:tblCellSpacing w:w="0" w:type="dxa"/>
          <w:jc w:val="center"/>
        </w:trPr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国际商务外语</w:t>
            </w:r>
            <w:r w:rsidRPr="005C6D4E">
              <w:rPr>
                <w:rFonts w:ascii="Arial" w:hAnsi="Arial" w:cs="Arial" w:hint="eastAsia"/>
                <w:kern w:val="0"/>
                <w:sz w:val="24"/>
              </w:rPr>
              <w:t>学院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博士英语听说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DB5" w:rsidRPr="005C6D4E" w:rsidRDefault="005C3DB5" w:rsidP="00716B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贾秀海</w:t>
            </w:r>
          </w:p>
        </w:tc>
      </w:tr>
    </w:tbl>
    <w:p w:rsidR="005C3DB5" w:rsidRDefault="005C3DB5" w:rsidP="005C3DB5">
      <w:pPr>
        <w:widowControl/>
      </w:pPr>
    </w:p>
    <w:p w:rsidR="00A653BB" w:rsidRDefault="00A653BB"/>
    <w:sectPr w:rsidR="00A653BB" w:rsidSect="00A6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DB5"/>
    <w:rsid w:val="005C3DB5"/>
    <w:rsid w:val="00A6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2018-04-16T08:26:00Z</dcterms:created>
  <dcterms:modified xsi:type="dcterms:W3CDTF">2018-04-16T08:26:00Z</dcterms:modified>
</cp:coreProperties>
</file>